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D14454" w:rsidRDefault="00EF7DE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  <w:r w:rsidRPr="00EF7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4.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237103" w:rsidRPr="00237103" w:rsidRDefault="00237103" w:rsidP="00237103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к ОПОП по направлению подготовки 38.03.06 Торговое дело (уровень </w:t>
                  </w:r>
                  <w:proofErr w:type="spellStart"/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Направленность (профиль) программы «Коммерция», утв. приказом ректора </w:t>
                  </w:r>
                  <w:proofErr w:type="spellStart"/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2371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</w:t>
                  </w:r>
                  <w:r w:rsidR="008073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27.03.2023 № 51</w:t>
                  </w:r>
                </w:p>
                <w:p w:rsidR="00F96B91" w:rsidRPr="00C42460" w:rsidRDefault="00F96B91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995540" w:rsidRPr="00D14454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D14454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Омская гуманитарная академия</w:t>
      </w: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D1445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Кафедра «Информатики, математики и естественнонаучных дисциплин»</w: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D14454" w:rsidRDefault="00EF7DE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EF7DE9">
        <w:rPr>
          <w:rFonts w:ascii="Times New Roman" w:eastAsia="Courier New" w:hAnsi="Times New Roman" w:cs="Times New Roman"/>
          <w:b/>
          <w:noProof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F96B91" w:rsidRPr="00BD5FD9" w:rsidRDefault="00F96B91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96B91" w:rsidRPr="00BD5FD9" w:rsidRDefault="00F96B91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F96B91" w:rsidRPr="00BD5FD9" w:rsidRDefault="00F96B91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F96B91" w:rsidRPr="00995540" w:rsidRDefault="00F96B91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0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="00BA1042" w:rsidRPr="00BA10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D9" w:rsidRPr="00D14454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2371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144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Pr="00D14454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.Б.07</w:t>
      </w:r>
    </w:p>
    <w:p w:rsidR="00BD5FD9" w:rsidRPr="00D14454" w:rsidRDefault="00BD5FD9" w:rsidP="00BD5FD9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5FD9" w:rsidRPr="00D14454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D5FD9" w:rsidRPr="00D14454" w:rsidRDefault="00BD5FD9" w:rsidP="00BD5FD9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программе </w:t>
      </w:r>
      <w:proofErr w:type="spellStart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(программа </w:t>
      </w:r>
      <w:proofErr w:type="gramStart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академического</w:t>
      </w:r>
      <w:proofErr w:type="gramEnd"/>
      <w:r w:rsidR="00812FF6"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="002514B0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38.03.06 Торговое дело</w:t>
      </w:r>
      <w:r w:rsidR="00AA7173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(уровень </w:t>
      </w:r>
      <w:proofErr w:type="spellStart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2514B0"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Коммерция</w:t>
      </w:r>
      <w:r w:rsidRPr="00D1445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BD5FD9" w:rsidRPr="00D14454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237103" w:rsidRPr="00D14454" w:rsidRDefault="00237103" w:rsidP="0023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>торгово-технологическая</w:t>
      </w:r>
      <w:proofErr w:type="gramEnd"/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логистическая</w:t>
      </w:r>
      <w:proofErr w:type="spellEnd"/>
    </w:p>
    <w:p w:rsidR="00237103" w:rsidRPr="00D14454" w:rsidRDefault="00237103" w:rsidP="00237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80735D" w:rsidRDefault="0080735D" w:rsidP="007C4AD3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7C4AD3" w:rsidRDefault="007C4AD3" w:rsidP="007C4AD3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C4A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заочной формы обучения 20</w:t>
      </w:r>
      <w:r w:rsidR="003225B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19</w:t>
      </w:r>
      <w:r w:rsidRPr="007C4AD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A1042" w:rsidRDefault="00BA1042" w:rsidP="00BA1042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0735D" w:rsidRPr="00BA1042" w:rsidRDefault="0080735D" w:rsidP="00BA1042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D14454" w:rsidRDefault="00BA1042" w:rsidP="00BA104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04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80735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</w:t>
      </w:r>
      <w:r w:rsidR="00BD5FD9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BA1042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BA1042" w:rsidRDefault="00BA1042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80735D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24.03.2023</w:t>
      </w:r>
      <w:r w:rsidR="00BA1042" w:rsidRPr="00BA1042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BA1042" w:rsidRPr="00D14454" w:rsidRDefault="00BA1042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AE6400" w:rsidRPr="00D14454" w:rsidRDefault="00BD5FD9" w:rsidP="00AE6400">
      <w:pPr>
        <w:spacing w:after="20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D14454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="00AE6400" w:rsidRPr="00D144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E6400" w:rsidRPr="00D14454" w:rsidRDefault="00AE6400" w:rsidP="00AE6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606" w:type="dxa"/>
        <w:tblLook w:val="04A0"/>
      </w:tblPr>
      <w:tblGrid>
        <w:gridCol w:w="653"/>
        <w:gridCol w:w="8953"/>
      </w:tblGrid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4454">
              <w:rPr>
                <w:rFonts w:ascii="Times New Roman" w:hAnsi="Times New Roman" w:cs="Times New Roman"/>
                <w:sz w:val="24"/>
                <w:szCs w:val="24"/>
              </w:rPr>
              <w:t xml:space="preserve"> по освоению дисциплины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E6400" w:rsidRPr="00D14454" w:rsidTr="001F5237">
        <w:tc>
          <w:tcPr>
            <w:tcW w:w="653" w:type="dxa"/>
            <w:hideMark/>
          </w:tcPr>
          <w:p w:rsidR="00AE6400" w:rsidRPr="00D14454" w:rsidRDefault="00AE6400" w:rsidP="001F52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3" w:type="dxa"/>
            <w:hideMark/>
          </w:tcPr>
          <w:p w:rsidR="00AE6400" w:rsidRPr="00D14454" w:rsidRDefault="00AE6400" w:rsidP="001F52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E6400" w:rsidRPr="00D14454" w:rsidRDefault="00AE6400" w:rsidP="00AE6400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400" w:rsidRPr="00D14454" w:rsidRDefault="00AE6400" w:rsidP="00AE6400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D5FD9" w:rsidRPr="00D14454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D144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соответствии </w:t>
      </w:r>
      <w:proofErr w:type="gramStart"/>
      <w:r w:rsidRPr="00D14454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proofErr w:type="gramEnd"/>
      <w:r w:rsidRPr="00D1445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D14454">
        <w:rPr>
          <w:rFonts w:ascii="Times New Roman" w:hAnsi="Times New Roman" w:cs="Times New Roman"/>
          <w:bCs/>
          <w:sz w:val="24"/>
          <w:szCs w:val="24"/>
        </w:rPr>
        <w:t xml:space="preserve">12.11.2015 N 1334 </w:t>
      </w:r>
      <w:r w:rsidRPr="00D14454">
        <w:rPr>
          <w:rFonts w:ascii="Times New Roman" w:hAnsi="Times New Roman" w:cs="Times New Roman"/>
          <w:sz w:val="24"/>
          <w:szCs w:val="24"/>
        </w:rPr>
        <w:t xml:space="preserve">(зарегистрирован в Минюсте России </w:t>
      </w:r>
      <w:r w:rsidRPr="00D14454">
        <w:rPr>
          <w:rFonts w:ascii="Times New Roman" w:hAnsi="Times New Roman" w:cs="Times New Roman"/>
          <w:bCs/>
          <w:sz w:val="24"/>
          <w:szCs w:val="24"/>
        </w:rPr>
        <w:t>03.12.2015 N 39956</w:t>
      </w:r>
      <w:r w:rsidRPr="00D14454">
        <w:rPr>
          <w:rFonts w:ascii="Times New Roman" w:hAnsi="Times New Roman" w:cs="Times New Roman"/>
          <w:sz w:val="24"/>
          <w:szCs w:val="24"/>
        </w:rPr>
        <w:t xml:space="preserve">) (далее - ФГОС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454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D14454">
        <w:rPr>
          <w:rFonts w:ascii="Times New Roman" w:hAnsi="Times New Roman" w:cs="Times New Roman"/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1445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«</w:t>
      </w:r>
      <w:r w:rsidRPr="00D14454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D14454">
        <w:rPr>
          <w:rFonts w:ascii="Times New Roman" w:hAnsi="Times New Roman" w:cs="Times New Roman"/>
          <w:sz w:val="24"/>
          <w:szCs w:val="24"/>
        </w:rPr>
        <w:t>» (</w:t>
      </w:r>
      <w:r w:rsidRPr="00D14454">
        <w:rPr>
          <w:rFonts w:ascii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D14454">
        <w:rPr>
          <w:rFonts w:ascii="Times New Roman" w:hAnsi="Times New Roman" w:cs="Times New Roman"/>
          <w:i/>
          <w:sz w:val="24"/>
          <w:szCs w:val="24"/>
        </w:rPr>
        <w:t>ОмГА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>):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90F72" w:rsidRPr="00A90F72" w:rsidRDefault="00A90F72" w:rsidP="00A90F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0F72">
        <w:rPr>
          <w:rFonts w:ascii="Times New Roman" w:hAnsi="Times New Roman" w:cs="Times New Roman"/>
          <w:sz w:val="24"/>
          <w:szCs w:val="24"/>
        </w:rPr>
        <w:t xml:space="preserve">-  «Положение о практической подготовке </w:t>
      </w:r>
      <w:proofErr w:type="gramStart"/>
      <w:r w:rsidRPr="00A90F7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F72">
        <w:rPr>
          <w:rFonts w:ascii="Times New Roman" w:hAnsi="Times New Roman" w:cs="Times New Roman"/>
          <w:sz w:val="24"/>
          <w:szCs w:val="24"/>
        </w:rPr>
        <w:t>», одобренным на заседании Учебного совета от 28.09.2020 (протокол заседания №2)</w:t>
      </w:r>
    </w:p>
    <w:p w:rsidR="00237103" w:rsidRPr="00D14454" w:rsidRDefault="00237103" w:rsidP="00A90F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«Положением об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  <w:r w:rsidR="00697007" w:rsidRPr="00D14454">
        <w:rPr>
          <w:rFonts w:ascii="Times New Roman" w:hAnsi="Times New Roman" w:cs="Times New Roman"/>
          <w:sz w:val="24"/>
          <w:szCs w:val="24"/>
        </w:rPr>
        <w:t xml:space="preserve">- </w:t>
      </w:r>
      <w:r w:rsidRPr="00D14454">
        <w:rPr>
          <w:rFonts w:ascii="Times New Roman" w:hAnsi="Times New Roman" w:cs="Times New Roman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90F72" w:rsidRDefault="00237103" w:rsidP="00A90F72">
      <w:pPr>
        <w:spacing w:after="0"/>
        <w:ind w:firstLine="709"/>
        <w:jc w:val="both"/>
        <w:rPr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«Коммерция»; форма обучения – </w:t>
      </w:r>
      <w:r w:rsidR="00F2127D">
        <w:rPr>
          <w:rFonts w:ascii="Times New Roman" w:hAnsi="Times New Roman" w:cs="Times New Roman"/>
          <w:sz w:val="24"/>
          <w:szCs w:val="24"/>
        </w:rPr>
        <w:t>за</w:t>
      </w:r>
      <w:r w:rsidR="0080735D">
        <w:rPr>
          <w:rFonts w:ascii="Times New Roman" w:hAnsi="Times New Roman" w:cs="Times New Roman"/>
          <w:sz w:val="24"/>
          <w:szCs w:val="24"/>
        </w:rPr>
        <w:t>очная на 2023/2024</w:t>
      </w:r>
      <w:r w:rsidR="00A90F72" w:rsidRPr="00A90F72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80735D">
        <w:rPr>
          <w:rFonts w:ascii="Times New Roman" w:hAnsi="Times New Roman" w:cs="Times New Roman"/>
          <w:sz w:val="24"/>
          <w:szCs w:val="24"/>
        </w:rPr>
        <w:t>ержденным приказом ректора от 27.03.2023 № 51</w:t>
      </w:r>
      <w:r w:rsidR="00A90F72" w:rsidRPr="00A90F72">
        <w:rPr>
          <w:rFonts w:ascii="Times New Roman" w:hAnsi="Times New Roman" w:cs="Times New Roman"/>
          <w:sz w:val="24"/>
          <w:szCs w:val="24"/>
        </w:rPr>
        <w:t>;</w:t>
      </w:r>
    </w:p>
    <w:p w:rsidR="00BD5FD9" w:rsidRPr="00D14454" w:rsidRDefault="00BD5FD9" w:rsidP="00A90F7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.Б.07</w:t>
      </w:r>
      <w:r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237103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807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2023/2024</w:t>
      </w:r>
      <w:r w:rsidR="00BA1042" w:rsidRPr="00BA1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454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D14454">
        <w:rPr>
          <w:rFonts w:ascii="Times New Roman" w:hAnsi="Times New Roman" w:cs="Times New Roman"/>
          <w:b/>
          <w:sz w:val="24"/>
          <w:szCs w:val="24"/>
        </w:rPr>
        <w:t>38.03.06 Торговое дело</w:t>
      </w:r>
      <w:r w:rsidRPr="00D14454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; виды профессиональной деятельности: </w:t>
      </w:r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торгово-технологическая; организационно-управленческая; научно-исследовательская (основной);  </w:t>
      </w:r>
      <w:proofErr w:type="spellStart"/>
      <w:r w:rsidRPr="00D14454">
        <w:rPr>
          <w:rFonts w:ascii="Times New Roman" w:eastAsia="Courier New" w:hAnsi="Times New Roman" w:cs="Times New Roman"/>
          <w:sz w:val="24"/>
          <w:szCs w:val="24"/>
          <w:lang w:bidi="ru-RU"/>
        </w:rPr>
        <w:t>логистическая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80735D">
        <w:rPr>
          <w:rFonts w:ascii="Times New Roman" w:eastAsia="Times New Roman" w:hAnsi="Times New Roman" w:cs="Times New Roman"/>
          <w:sz w:val="24"/>
          <w:szCs w:val="24"/>
          <w:lang w:eastAsia="ru-RU"/>
        </w:rPr>
        <w:t>2023/2024</w:t>
      </w:r>
      <w:r w:rsidR="00BA1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D14454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 w:rsidRPr="00D14454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 w:rsidRPr="00D14454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 w:rsidRPr="00D14454">
        <w:rPr>
          <w:rFonts w:ascii="Times New Roman" w:eastAsia="Calibri" w:hAnsi="Times New Roman" w:cs="Times New Roman"/>
          <w:b/>
          <w:sz w:val="24"/>
          <w:szCs w:val="24"/>
        </w:rPr>
        <w:t>.Б.07</w:t>
      </w:r>
      <w:r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14454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D14454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37103" w:rsidRPr="00D14454" w:rsidRDefault="00237103" w:rsidP="00237103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sz w:val="24"/>
          <w:szCs w:val="24"/>
        </w:rPr>
        <w:tab/>
      </w:r>
      <w:r w:rsidRPr="00D1445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38.03.06 Торговое дело, утвержденного Приказом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D14454">
        <w:rPr>
          <w:rFonts w:ascii="Times New Roman" w:hAnsi="Times New Roman" w:cs="Times New Roman"/>
          <w:bCs/>
          <w:sz w:val="24"/>
          <w:szCs w:val="24"/>
        </w:rPr>
        <w:t xml:space="preserve">12.11.2015 N 1334 </w:t>
      </w:r>
      <w:r w:rsidRPr="00D1445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в Минюсте России </w:t>
      </w:r>
      <w:r w:rsidRPr="00D14454">
        <w:rPr>
          <w:rFonts w:ascii="Times New Roman" w:hAnsi="Times New Roman" w:cs="Times New Roman"/>
          <w:bCs/>
          <w:sz w:val="24"/>
          <w:szCs w:val="24"/>
        </w:rPr>
        <w:t>03.12.2015 N 39956</w:t>
      </w:r>
      <w:r w:rsidRPr="00D14454">
        <w:rPr>
          <w:rFonts w:ascii="Times New Roman" w:hAnsi="Times New Roman" w:cs="Times New Roman"/>
          <w:sz w:val="24"/>
          <w:szCs w:val="24"/>
        </w:rPr>
        <w:t>) при разработке основной профессиональной образовательной программы (</w:t>
      </w:r>
      <w:r w:rsidRPr="00D14454">
        <w:rPr>
          <w:rFonts w:ascii="Times New Roman" w:hAnsi="Times New Roman" w:cs="Times New Roman"/>
          <w:i/>
          <w:sz w:val="24"/>
          <w:szCs w:val="24"/>
        </w:rPr>
        <w:t>далее - ОПОП</w:t>
      </w:r>
      <w:r w:rsidRPr="00D144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D14454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D14454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D14454" w:rsidTr="008E2E09">
        <w:tc>
          <w:tcPr>
            <w:tcW w:w="3049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6161C" w:rsidRPr="00D14454" w:rsidTr="008E2E09">
        <w:tc>
          <w:tcPr>
            <w:tcW w:w="3049" w:type="dxa"/>
            <w:vAlign w:val="center"/>
          </w:tcPr>
          <w:p w:rsidR="0056161C" w:rsidRPr="00D14454" w:rsidRDefault="0056161C" w:rsidP="00931E2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</w:t>
            </w:r>
          </w:p>
        </w:tc>
        <w:tc>
          <w:tcPr>
            <w:tcW w:w="1595" w:type="dxa"/>
            <w:vAlign w:val="center"/>
          </w:tcPr>
          <w:p w:rsidR="0056161C" w:rsidRPr="00D14454" w:rsidRDefault="0056161C" w:rsidP="00697007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4927" w:type="dxa"/>
            <w:vAlign w:val="center"/>
          </w:tcPr>
          <w:p w:rsidR="0056161C" w:rsidRPr="00D14454" w:rsidRDefault="0056161C" w:rsidP="00931E24">
            <w:pPr>
              <w:tabs>
                <w:tab w:val="left" w:pos="708"/>
              </w:tabs>
              <w:autoSpaceDN w:val="0"/>
              <w:spacing w:after="0" w:line="240" w:lineRule="auto"/>
              <w:ind w:firstLine="31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 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2371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931E24">
            <w:pPr>
              <w:tabs>
                <w:tab w:val="left" w:pos="34"/>
              </w:tabs>
              <w:autoSpaceDN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 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 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237103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методы математического анализа и моделирования, теоретического и экспериментального исследования при 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решении профессиональных проблем в сфере коммерции</w:t>
            </w:r>
            <w:r w:rsidRPr="00D144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56161C" w:rsidRPr="00D14454" w:rsidRDefault="0056161C" w:rsidP="00931E2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D14454" w:rsidRDefault="0056161C" w:rsidP="00931E24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методов математического анализа и моделирования, теоретического и экспериментального исследования при решении профессиональных проблем в сфере коммерции</w:t>
            </w: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D14454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2514B0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.Б.07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D14454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D93188" w:rsidRPr="00D144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D14454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382"/>
        <w:gridCol w:w="2471"/>
        <w:gridCol w:w="2387"/>
        <w:gridCol w:w="1158"/>
      </w:tblGrid>
      <w:tr w:rsidR="00BD5FD9" w:rsidRPr="00D14454" w:rsidTr="008E2E09">
        <w:tc>
          <w:tcPr>
            <w:tcW w:w="1196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D5FD9" w:rsidRPr="00D14454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D14454" w:rsidTr="008E2E09">
        <w:tc>
          <w:tcPr>
            <w:tcW w:w="1196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768" w:rsidRPr="00D14454" w:rsidTr="008E2E09">
        <w:tc>
          <w:tcPr>
            <w:tcW w:w="1196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768" w:rsidRPr="00D14454" w:rsidTr="008E2E09">
        <w:tc>
          <w:tcPr>
            <w:tcW w:w="1196" w:type="dxa"/>
            <w:vAlign w:val="center"/>
          </w:tcPr>
          <w:p w:rsidR="00BD5FD9" w:rsidRPr="00D14454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BD5FD9" w:rsidRPr="00D14454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D14454" w:rsidRDefault="00146C4F" w:rsidP="00D2424F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Успешное</w:t>
            </w:r>
            <w:r w:rsidR="00D2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D2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предметов </w:t>
            </w:r>
            <w:r w:rsidRPr="00D14454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Эконометрика;</w:t>
            </w: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и модели в коммерческой деятельности</w:t>
            </w:r>
          </w:p>
          <w:p w:rsidR="00FA7F8E" w:rsidRPr="00D14454" w:rsidRDefault="00FA7F8E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BD5FD9" w:rsidRPr="00D14454" w:rsidRDefault="00074AFA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ОПК-2</w:t>
            </w:r>
          </w:p>
        </w:tc>
      </w:tr>
    </w:tbl>
    <w:p w:rsidR="00BD5FD9" w:rsidRPr="00D14454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BD5FD9" w:rsidRPr="00D14454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768" w:rsidRPr="00D14454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Объем учебной дисциплины – 6 зачетных единиц – 216 академических часов</w:t>
      </w:r>
    </w:p>
    <w:p w:rsidR="005F3768" w:rsidRPr="00D14454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Из них</w:t>
      </w:r>
      <w:r w:rsidRPr="00D1445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Заочная форма </w:t>
            </w:r>
          </w:p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D14454" w:rsidTr="00B2243F">
        <w:tc>
          <w:tcPr>
            <w:tcW w:w="4365" w:type="dxa"/>
          </w:tcPr>
          <w:p w:rsidR="005F3768" w:rsidRPr="00D14454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D14454" w:rsidTr="00B2243F">
        <w:tc>
          <w:tcPr>
            <w:tcW w:w="4365" w:type="dxa"/>
            <w:vAlign w:val="center"/>
          </w:tcPr>
          <w:p w:rsidR="005F3768" w:rsidRPr="00D14454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D14454" w:rsidRDefault="00697007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кзамен в 1 семестре</w:t>
            </w:r>
          </w:p>
        </w:tc>
        <w:tc>
          <w:tcPr>
            <w:tcW w:w="2517" w:type="dxa"/>
            <w:vAlign w:val="center"/>
          </w:tcPr>
          <w:p w:rsidR="005F3768" w:rsidRPr="00D14454" w:rsidRDefault="00697007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5F3768" w:rsidRPr="00D14454">
              <w:rPr>
                <w:rFonts w:ascii="Times New Roman" w:eastAsia="Calibri" w:hAnsi="Times New Roman" w:cs="Times New Roman"/>
                <w:sz w:val="24"/>
                <w:szCs w:val="24"/>
              </w:rPr>
              <w:t>кзамен в 1 семестре</w:t>
            </w:r>
          </w:p>
        </w:tc>
      </w:tr>
    </w:tbl>
    <w:p w:rsidR="00BD5FD9" w:rsidRPr="00D14454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дисциплины, структурированное по темам (разделам) с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указанием отведенного на них количества академических часов и видов учебных занятий</w:t>
      </w:r>
    </w:p>
    <w:p w:rsidR="00BD5FD9" w:rsidRPr="00D14454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14454" w:rsidTr="00B2243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454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45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</w:t>
            </w:r>
            <w:r w:rsidR="00237103" w:rsidRPr="00D1445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D14454" w:rsidRDefault="00C86FC7" w:rsidP="00C86FC7">
      <w:pPr>
        <w:rPr>
          <w:rFonts w:ascii="Times New Roman" w:hAnsi="Times New Roman" w:cs="Times New Roman"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C86FC7" w:rsidRPr="00D14454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14454" w:rsidTr="00B2243F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454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454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54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B224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B2243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4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14454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14454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14454" w:rsidTr="00B2243F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44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14454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4454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14454">
        <w:rPr>
          <w:rFonts w:ascii="Times New Roman" w:hAnsi="Times New Roman" w:cs="Times New Roman"/>
          <w:b/>
          <w:i/>
          <w:sz w:val="20"/>
          <w:szCs w:val="20"/>
        </w:rPr>
        <w:t>* Примечания: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D14454">
        <w:rPr>
          <w:rFonts w:ascii="Times New Roman" w:hAnsi="Times New Roman" w:cs="Times New Roman"/>
          <w:b/>
          <w:sz w:val="20"/>
          <w:szCs w:val="20"/>
        </w:rPr>
        <w:t>частей 3-5 статьи 13, статьи 30, пункта 3 части 1 статьи 34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пунктов 16, 38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4454">
        <w:rPr>
          <w:rFonts w:ascii="Times New Roman" w:hAnsi="Times New Roman" w:cs="Times New Roman"/>
          <w:sz w:val="20"/>
          <w:szCs w:val="20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4454">
        <w:rPr>
          <w:rFonts w:ascii="Times New Roman" w:hAnsi="Times New Roman" w:cs="Times New Roman"/>
          <w:sz w:val="20"/>
          <w:szCs w:val="20"/>
        </w:rPr>
        <w:t xml:space="preserve">соответствии с Федеральным государственным </w:t>
      </w:r>
      <w:r w:rsidRPr="00D14454">
        <w:rPr>
          <w:rFonts w:ascii="Times New Roman" w:hAnsi="Times New Roman" w:cs="Times New Roman"/>
          <w:sz w:val="20"/>
          <w:szCs w:val="20"/>
        </w:rPr>
        <w:lastRenderedPageBreak/>
        <w:t>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14454">
        <w:rPr>
          <w:rFonts w:ascii="Times New Roman" w:hAnsi="Times New Roman" w:cs="Times New Roman"/>
          <w:b/>
          <w:sz w:val="20"/>
          <w:szCs w:val="20"/>
        </w:rPr>
        <w:t>статьи 79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раздела III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14454">
        <w:rPr>
          <w:rFonts w:ascii="Times New Roman" w:hAnsi="Times New Roman" w:cs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D14454">
        <w:rPr>
          <w:rFonts w:ascii="Times New Roman" w:hAnsi="Times New Roman" w:cs="Times New Roman"/>
          <w:sz w:val="20"/>
          <w:szCs w:val="20"/>
        </w:rPr>
        <w:t>).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14454">
        <w:rPr>
          <w:rFonts w:ascii="Times New Roman" w:hAnsi="Times New Roman" w:cs="Times New Roman"/>
          <w:b/>
          <w:sz w:val="20"/>
          <w:szCs w:val="20"/>
        </w:rPr>
        <w:t xml:space="preserve"> в Российской Федерации»: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D14454">
        <w:rPr>
          <w:rFonts w:ascii="Times New Roman" w:hAnsi="Times New Roman" w:cs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D14454">
        <w:rPr>
          <w:rFonts w:ascii="Times New Roman" w:hAnsi="Times New Roman" w:cs="Times New Roman"/>
          <w:sz w:val="20"/>
          <w:szCs w:val="20"/>
        </w:rPr>
        <w:t xml:space="preserve">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пункта 20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4454">
        <w:rPr>
          <w:rFonts w:ascii="Times New Roman" w:hAnsi="Times New Roman" w:cs="Times New Roman"/>
          <w:sz w:val="20"/>
          <w:szCs w:val="20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14454">
        <w:rPr>
          <w:rFonts w:ascii="Times New Roman" w:hAnsi="Times New Roman" w:cs="Times New Roman"/>
          <w:b/>
          <w:sz w:val="20"/>
          <w:szCs w:val="20"/>
        </w:rPr>
        <w:t>частью 5 статьи 5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Pr="00D14454">
        <w:rPr>
          <w:rFonts w:ascii="Times New Roman" w:hAnsi="Times New Roman" w:cs="Times New Roman"/>
          <w:b/>
          <w:sz w:val="20"/>
          <w:szCs w:val="20"/>
        </w:rPr>
        <w:t>от 05.05.2014 № 84-ФЗ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4454">
        <w:rPr>
          <w:rFonts w:ascii="Times New Roman" w:hAnsi="Times New Roman" w:cs="Times New Roman"/>
          <w:sz w:val="20"/>
          <w:szCs w:val="20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обуча-ющегося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4454">
        <w:rPr>
          <w:rFonts w:ascii="Times New Roman" w:hAnsi="Times New Roman" w:cs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4454">
        <w:rPr>
          <w:rFonts w:ascii="Times New Roman" w:hAnsi="Times New Roman" w:cs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D14454">
        <w:rPr>
          <w:rFonts w:ascii="Times New Roman" w:hAnsi="Times New Roman" w:cs="Times New Roman"/>
          <w:b/>
          <w:sz w:val="20"/>
          <w:szCs w:val="20"/>
        </w:rPr>
        <w:t>пункта 9 части 1 статьи 33, части 3 статьи 34</w:t>
      </w:r>
      <w:r w:rsidRPr="00D14454">
        <w:rPr>
          <w:rFonts w:ascii="Times New Roman" w:hAnsi="Times New Roman" w:cs="Times New Roman"/>
          <w:sz w:val="20"/>
          <w:szCs w:val="20"/>
        </w:rPr>
        <w:t xml:space="preserve"> Федерального закона Российской Федерации </w:t>
      </w:r>
      <w:r w:rsidRPr="00D14454">
        <w:rPr>
          <w:rFonts w:ascii="Times New Roman" w:hAnsi="Times New Roman" w:cs="Times New Roman"/>
          <w:b/>
          <w:sz w:val="20"/>
          <w:szCs w:val="20"/>
        </w:rPr>
        <w:t>от 29.12.2012 № 273-ФЗ</w:t>
      </w:r>
      <w:r w:rsidRPr="00D14454">
        <w:rPr>
          <w:rFonts w:ascii="Times New Roman" w:hAnsi="Times New Roman" w:cs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D14454">
        <w:rPr>
          <w:rFonts w:ascii="Times New Roman" w:hAnsi="Times New Roman" w:cs="Times New Roman"/>
          <w:b/>
          <w:sz w:val="20"/>
          <w:szCs w:val="20"/>
        </w:rPr>
        <w:t>пункта 43</w:t>
      </w:r>
      <w:r w:rsidRPr="00D1445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D14454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D14454">
        <w:rPr>
          <w:rFonts w:ascii="Times New Roman" w:hAnsi="Times New Roman" w:cs="Times New Roman"/>
          <w:sz w:val="20"/>
          <w:szCs w:val="20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14454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D14454">
        <w:rPr>
          <w:rFonts w:ascii="Times New Roman" w:hAnsi="Times New Roman" w:cs="Times New Roman"/>
          <w:sz w:val="20"/>
          <w:szCs w:val="20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>5.3 Содержание дисциплины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FC7" w:rsidRPr="00D14454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D14454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D14454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D14454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D14454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Плоскость в пространстве.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в пространстве. Угол между прямой и плоскостью.</w:t>
      </w:r>
    </w:p>
    <w:p w:rsidR="00C86FC7" w:rsidRPr="00D14454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D14454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D14454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D14454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D14454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54">
        <w:rPr>
          <w:rFonts w:ascii="Times New Roman" w:hAnsi="Times New Roman" w:cs="Times New Roman"/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D144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14454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BA1042">
        <w:rPr>
          <w:rFonts w:ascii="Times New Roman" w:hAnsi="Times New Roman"/>
          <w:sz w:val="24"/>
          <w:szCs w:val="24"/>
        </w:rPr>
        <w:t>Т.Н. Романова</w:t>
      </w:r>
      <w:r w:rsidRPr="00D14454">
        <w:rPr>
          <w:rFonts w:ascii="Times New Roman" w:hAnsi="Times New Roman"/>
          <w:sz w:val="24"/>
          <w:szCs w:val="24"/>
        </w:rPr>
        <w:t>. – Омск: Изд-во Ом</w:t>
      </w:r>
      <w:r w:rsidR="00237103" w:rsidRPr="00D14454">
        <w:rPr>
          <w:rFonts w:ascii="Times New Roman" w:hAnsi="Times New Roman"/>
          <w:sz w:val="24"/>
          <w:szCs w:val="24"/>
        </w:rPr>
        <w:t>ской гуманитарной академии, 20</w:t>
      </w:r>
      <w:r w:rsidR="00BA1042">
        <w:rPr>
          <w:rFonts w:ascii="Times New Roman" w:hAnsi="Times New Roman"/>
          <w:sz w:val="24"/>
          <w:szCs w:val="24"/>
        </w:rPr>
        <w:t>20</w:t>
      </w:r>
      <w:r w:rsidRPr="00D14454">
        <w:rPr>
          <w:rFonts w:ascii="Times New Roman" w:hAnsi="Times New Roman"/>
          <w:sz w:val="24"/>
          <w:szCs w:val="24"/>
        </w:rPr>
        <w:t xml:space="preserve">. 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1445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1445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144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14454">
        <w:rPr>
          <w:rFonts w:ascii="Times New Roman" w:hAnsi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2D2870" w:rsidRPr="00D14454" w:rsidRDefault="002D2870" w:rsidP="002D287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14454">
        <w:rPr>
          <w:rFonts w:ascii="Times New Roman" w:hAnsi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D14454" w:rsidRDefault="00C86FC7" w:rsidP="002D287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D1445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D1445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1445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, </w:t>
      </w:r>
      <w:r w:rsidRPr="00D14454">
        <w:rPr>
          <w:rFonts w:ascii="Times New Roman" w:hAnsi="Times New Roman"/>
          <w:sz w:val="24"/>
          <w:szCs w:val="24"/>
        </w:rPr>
        <w:lastRenderedPageBreak/>
        <w:t xml:space="preserve">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14454">
        <w:rPr>
          <w:rFonts w:ascii="Times New Roman" w:hAnsi="Times New Roman"/>
          <w:sz w:val="24"/>
          <w:szCs w:val="24"/>
        </w:rPr>
        <w:t>ОмГА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основной и дополнительной учебной литературы, необходимой для освоения дисциплины</w:t>
      </w:r>
    </w:p>
    <w:p w:rsidR="00C86FC7" w:rsidRPr="00D14454" w:rsidRDefault="00C86FC7" w:rsidP="00D93188">
      <w:pPr>
        <w:tabs>
          <w:tab w:val="left" w:pos="40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C86FC7" w:rsidRPr="00D14454" w:rsidRDefault="00C86FC7" w:rsidP="00D9318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Гулиян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Б.Ш. Математика. Базовый курс [Электронный ресурс]: учебник/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Гулиян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Б.Ш.,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Р.Я.—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данные.— М.: Московский финансово-промышленный университет «Синергия», 2013.— 712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5" w:history="1">
        <w:r w:rsidR="0003315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http://www.iprbookshop.ru/17023..</w:t>
        </w:r>
      </w:hyperlink>
      <w:r w:rsidRPr="00D144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86FC7" w:rsidRPr="00D14454" w:rsidRDefault="00C86FC7" w:rsidP="00C86FC7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14454">
        <w:rPr>
          <w:rFonts w:ascii="Times New Roman" w:hAnsi="Times New Roman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специальностям/ Н.Ш. Кремер [и др.].— </w:t>
      </w:r>
      <w:proofErr w:type="spellStart"/>
      <w:r w:rsidRPr="00D14454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D14454">
        <w:rPr>
          <w:rFonts w:ascii="Times New Roman" w:hAnsi="Times New Roman"/>
          <w:sz w:val="24"/>
          <w:szCs w:val="24"/>
        </w:rPr>
        <w:t>.т</w:t>
      </w:r>
      <w:proofErr w:type="gramEnd"/>
      <w:r w:rsidRPr="00D14454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 данные. — М.: ЮНИТИ-ДАНА, 2015.— 481 </w:t>
      </w:r>
      <w:proofErr w:type="spellStart"/>
      <w:r w:rsidRPr="00D14454">
        <w:rPr>
          <w:rFonts w:ascii="Times New Roman" w:hAnsi="Times New Roman"/>
          <w:sz w:val="24"/>
          <w:szCs w:val="24"/>
        </w:rPr>
        <w:t>c</w:t>
      </w:r>
      <w:proofErr w:type="spellEnd"/>
      <w:r w:rsidRPr="00D1445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6" w:history="1">
        <w:r w:rsidR="0003315C">
          <w:rPr>
            <w:rStyle w:val="a7"/>
            <w:rFonts w:ascii="Times New Roman" w:hAnsi="Times New Roman"/>
            <w:sz w:val="24"/>
            <w:szCs w:val="24"/>
          </w:rPr>
          <w:t>http://www.iprbookshop.ru/52071.</w:t>
        </w:r>
      </w:hyperlink>
    </w:p>
    <w:p w:rsidR="00D93188" w:rsidRPr="00D14454" w:rsidRDefault="00D93188" w:rsidP="00C86FC7">
      <w:pPr>
        <w:tabs>
          <w:tab w:val="left" w:pos="1134"/>
        </w:tabs>
        <w:ind w:left="1134"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86FC7" w:rsidRPr="00D14454" w:rsidRDefault="00C86FC7" w:rsidP="00D93188">
      <w:p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4454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Дополнительная</w:t>
      </w:r>
    </w:p>
    <w:p w:rsidR="00C86FC7" w:rsidRPr="00D14454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пособие/ Е.Б. Малышева [и др.].—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данные.— М.: Московский государственный строительный университет, ЭБС АСВ, 2014.— 135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.— Режим доступа: </w:t>
      </w:r>
      <w:hyperlink r:id="rId7" w:history="1">
        <w:r w:rsidR="0003315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</w:t>
        </w:r>
      </w:hyperlink>
      <w:r w:rsidRPr="00D14454">
        <w:rPr>
          <w:rFonts w:ascii="Times New Roman" w:hAnsi="Times New Roman" w:cs="Times New Roman"/>
          <w:sz w:val="24"/>
          <w:szCs w:val="24"/>
        </w:rPr>
        <w:t>.</w:t>
      </w:r>
    </w:p>
    <w:p w:rsidR="00C86FC7" w:rsidRPr="00D14454" w:rsidRDefault="00C86FC7" w:rsidP="00C86FC7">
      <w:pPr>
        <w:widowControl w:val="0"/>
        <w:numPr>
          <w:ilvl w:val="3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 xml:space="preserve">Диденко О.П. Математика [Электронный ресурс]: учебное пособие/ Диденко О.П.,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Мухаметдинова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С.Х., Рассказова М.Н.—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D1445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данные.— Омск: Омский государственный институт сервиса, 2013.— 160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.— Режим </w:t>
      </w:r>
      <w:proofErr w:type="spellStart"/>
      <w:proofErr w:type="gramStart"/>
      <w:r w:rsidRPr="00D14454">
        <w:rPr>
          <w:rFonts w:ascii="Times New Roman" w:hAnsi="Times New Roman" w:cs="Times New Roman"/>
          <w:sz w:val="24"/>
          <w:szCs w:val="24"/>
        </w:rPr>
        <w:t>до-ступа</w:t>
      </w:r>
      <w:proofErr w:type="spellEnd"/>
      <w:proofErr w:type="gramEnd"/>
      <w:r w:rsidRPr="00D1445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3315C">
          <w:rPr>
            <w:rStyle w:val="a7"/>
            <w:rFonts w:ascii="Times New Roman" w:hAnsi="Times New Roman" w:cs="Times New Roman"/>
            <w:sz w:val="24"/>
            <w:szCs w:val="24"/>
          </w:rPr>
          <w:t>http://www.iprbookshop.ru/18256..</w:t>
        </w:r>
      </w:hyperlink>
      <w:r w:rsidRPr="00D144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D14454" w:rsidRDefault="00BD5FD9" w:rsidP="00BD5FD9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5FD9" w:rsidRPr="00D14454" w:rsidRDefault="00237103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D5FD9"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proofErr w:type="spellStart"/>
      <w:r w:rsidRPr="00D14454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proofErr w:type="spellEnd"/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  Режим доступа: </w:t>
      </w:r>
      <w:hyperlink r:id="rId9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ЭБС издательства «</w:t>
      </w:r>
      <w:proofErr w:type="spellStart"/>
      <w:r w:rsidRPr="00D14454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» Режим доступа: </w:t>
      </w:r>
      <w:hyperlink r:id="rId10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D14454">
        <w:rPr>
          <w:rFonts w:ascii="Times New Roman" w:eastAsia="Calibri" w:hAnsi="Times New Roman" w:cs="Times New Roman"/>
          <w:sz w:val="24"/>
          <w:szCs w:val="24"/>
        </w:rPr>
        <w:t>e-library.ru</w:t>
      </w:r>
      <w:proofErr w:type="spellEnd"/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 Режим доступа: </w:t>
      </w:r>
      <w:hyperlink r:id="rId12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D14454">
        <w:rPr>
          <w:rFonts w:ascii="Times New Roman" w:eastAsia="Calibri" w:hAnsi="Times New Roman" w:cs="Times New Roman"/>
          <w:sz w:val="24"/>
          <w:szCs w:val="24"/>
        </w:rPr>
        <w:t>Elsevier</w:t>
      </w:r>
      <w:proofErr w:type="spellEnd"/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 Режим доступа:  </w:t>
      </w:r>
      <w:hyperlink r:id="rId13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6C63F2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Режим доступа: </w:t>
      </w:r>
      <w:hyperlink r:id="rId19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D14454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03315C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электроннойинформационно-образовательной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возможность доступа обучающегося из любой точки, в которой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имеетсядоступ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территорииорганизации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учебным планам, рабочим программам дисциплин (модулей), практик,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кизданиям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библиотечных систем и электронным образовательным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ресурсам,указанным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рабочих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программах;фиксацию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образовательного процесса, результатов промежуточной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аттестациии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программы;проведение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занятий, процедур оценки результатов обучения,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реализациякоторых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с применением электронного обучения,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дистанционныхобразовательных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технологий;формирование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сохранениеработ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рецензий и оценок на эти работы со стороны любых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участниковобразовательного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;в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участниками образовательного процесса, в том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числесинхронное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асинхронное взаимодействие посредством сети «Интернет».</w:t>
      </w:r>
    </w:p>
    <w:p w:rsidR="00BD5FD9" w:rsidRPr="00D14454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D14454" w:rsidRDefault="00237103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. Методические указания для </w:t>
      </w:r>
      <w:proofErr w:type="gramStart"/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 xml:space="preserve"> по освоению дисциплины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успешно освоить дисциплину </w:t>
      </w: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выполнить следующие методические указания.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лекционного типа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семинарского типа: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для </w:t>
      </w:r>
      <w:r w:rsidRPr="00D14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самостоятельной работы: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уловить скрытые вопросы.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этапом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работыс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обобщать полученную информацию, оценивать </w:t>
      </w:r>
      <w:proofErr w:type="gramStart"/>
      <w:r w:rsidRPr="00D14454">
        <w:rPr>
          <w:rFonts w:ascii="Times New Roman" w:eastAsia="Calibri" w:hAnsi="Times New Roman" w:cs="Times New Roman"/>
          <w:sz w:val="24"/>
          <w:szCs w:val="24"/>
        </w:rPr>
        <w:t>прослушанное</w:t>
      </w:r>
      <w:proofErr w:type="gramEnd"/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 и прочитанное;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готовить и презентовать развернутые сообщения типа доклада;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D14454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454">
        <w:rPr>
          <w:rFonts w:ascii="Times New Roman" w:eastAsia="Calibri" w:hAnsi="Times New Roman" w:cs="Times New Roman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промежуточной аттестации</w:t>
      </w:r>
      <w:r w:rsidRPr="00D144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D14454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D14454" w:rsidRDefault="00237103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4454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D5FD9" w:rsidRPr="00D14454">
        <w:rPr>
          <w:rFonts w:ascii="Times New Roman" w:eastAsia="Calibri" w:hAnsi="Times New Roman" w:cs="Times New Roman"/>
          <w:b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MicrosoftPowerPoint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видеоматериалов, слайдов.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обеспечивает: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ЭБС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5FD9" w:rsidRPr="00D14454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тестирование;</w:t>
      </w:r>
    </w:p>
    <w:p w:rsidR="00BD5FD9" w:rsidRPr="00D14454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D1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ПЕРЕЧЕНЬ ПРОГРАММНОГО ОБЕСПЕЧЕНИЯ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14454">
        <w:rPr>
          <w:rFonts w:ascii="Times New Roman" w:hAnsi="Times New Roman" w:cs="Times New Roman"/>
          <w:sz w:val="24"/>
          <w:szCs w:val="24"/>
        </w:rPr>
        <w:t xml:space="preserve"> 10 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D1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5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Microsoft Windows XP Professional SP3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5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D14454">
        <w:rPr>
          <w:rFonts w:ascii="Times New Roman" w:hAnsi="Times New Roman" w:cs="Times New Roman"/>
          <w:sz w:val="24"/>
          <w:szCs w:val="24"/>
          <w:lang w:val="en-US"/>
        </w:rPr>
        <w:tab/>
        <w:t xml:space="preserve">Microsoft Office Professional 2007 Russian 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445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D14454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D14454">
        <w:rPr>
          <w:rFonts w:ascii="Times New Roman" w:hAnsi="Times New Roman" w:cs="Times New Roman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14454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D14454">
        <w:rPr>
          <w:rFonts w:ascii="Times New Roman" w:hAnsi="Times New Roman" w:cs="Times New Roman"/>
          <w:bCs/>
          <w:sz w:val="24"/>
          <w:szCs w:val="24"/>
        </w:rPr>
        <w:t xml:space="preserve"> 6.0.3.2 </w:t>
      </w:r>
      <w:proofErr w:type="spellStart"/>
      <w:r w:rsidRPr="00D14454">
        <w:rPr>
          <w:rFonts w:ascii="Times New Roman" w:hAnsi="Times New Roman" w:cs="Times New Roman"/>
          <w:bCs/>
          <w:sz w:val="24"/>
          <w:szCs w:val="24"/>
        </w:rPr>
        <w:t>Stable</w:t>
      </w:r>
      <w:proofErr w:type="spellEnd"/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  <w:t>Антивирус Касперского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54">
        <w:rPr>
          <w:rFonts w:ascii="Times New Roman" w:hAnsi="Times New Roman" w:cs="Times New Roman"/>
          <w:sz w:val="24"/>
          <w:szCs w:val="24"/>
        </w:rPr>
        <w:t>•</w:t>
      </w:r>
      <w:r w:rsidRPr="00D1445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144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14454">
        <w:rPr>
          <w:rFonts w:ascii="Times New Roman" w:hAnsi="Times New Roman" w:cs="Times New Roman"/>
          <w:sz w:val="24"/>
          <w:szCs w:val="24"/>
        </w:rPr>
        <w:t>истема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управления курсами LMS Русский </w:t>
      </w:r>
      <w:proofErr w:type="spellStart"/>
      <w:r w:rsidRPr="00D1445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D14454">
        <w:rPr>
          <w:rFonts w:ascii="Times New Roman" w:hAnsi="Times New Roman" w:cs="Times New Roman"/>
          <w:sz w:val="24"/>
          <w:szCs w:val="24"/>
        </w:rPr>
        <w:t xml:space="preserve"> 3KL</w:t>
      </w:r>
    </w:p>
    <w:p w:rsidR="00237103" w:rsidRPr="00D14454" w:rsidRDefault="00237103" w:rsidP="002371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28F" w:rsidRDefault="009D728F" w:rsidP="009D728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03315C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03315C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03315C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03315C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6" w:history="1">
        <w:r w:rsidR="0003315C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D728F" w:rsidRDefault="009D728F" w:rsidP="009D728F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7" w:history="1">
        <w:r w:rsidR="006C63F2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D728F" w:rsidRDefault="009D728F" w:rsidP="009D728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D728F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728F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9D728F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 41/1</w:t>
      </w:r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лекционных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ноутбуки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lastRenderedPageBreak/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10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</w:t>
      </w:r>
      <w:r w:rsidRPr="00BA1042">
        <w:rPr>
          <w:rFonts w:ascii="Times New Roman" w:hAnsi="Times New Roman" w:cs="Times New Roman"/>
          <w:sz w:val="24"/>
          <w:szCs w:val="24"/>
        </w:rPr>
        <w:t xml:space="preserve">.8 -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 w:rsidRPr="00411DC3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  <w:lang w:val="en-US"/>
        </w:rPr>
        <w:t>SkyDNS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актовый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которого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Кресла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микрофон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аудио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усилитель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10,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аудиторные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стул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кафедра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ноутбуки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>; 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Предпр</w:t>
      </w:r>
      <w:r w:rsidRPr="00BA1042">
        <w:rPr>
          <w:rFonts w:ascii="Times New Roman" w:hAnsi="Times New Roman" w:cs="Times New Roman"/>
          <w:sz w:val="24"/>
          <w:szCs w:val="24"/>
        </w:rPr>
        <w:t xml:space="preserve">.8 - 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SkyDNS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" w:hAnsi="Times New Roman" w:cs="Times New Roman"/>
          <w:sz w:val="24"/>
          <w:szCs w:val="24"/>
        </w:rPr>
        <w:t>электронно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библиотечные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ЭБС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ЮРАЙТ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728F" w:rsidRPr="00411DC3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1DC3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 w:rsidRPr="00411DC3"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6C63F2">
          <w:rPr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411DC3"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 w:rsidRPr="00411DC3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11DC3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28F" w:rsidRPr="00411DC3" w:rsidRDefault="009D728F" w:rsidP="009D7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DC3">
        <w:rPr>
          <w:rFonts w:ascii="Times New Roman" w:hAnsi="Times New Roman" w:cs="Times New Roman"/>
          <w:sz w:val="24"/>
          <w:szCs w:val="24"/>
        </w:rPr>
        <w:t xml:space="preserve">Учебно-исследовательская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411DC3">
        <w:rPr>
          <w:rFonts w:ascii="Times New Roman" w:hAnsi="Times New Roman" w:cs="Times New Roman"/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411DC3">
        <w:rPr>
          <w:rFonts w:ascii="Times New Roman" w:hAnsi="Times New Roman" w:cs="Times New Roman"/>
          <w:sz w:val="24"/>
          <w:szCs w:val="24"/>
        </w:rPr>
        <w:t>веб-камеры</w:t>
      </w:r>
      <w:proofErr w:type="spellEnd"/>
      <w:r w:rsidRPr="00411DC3">
        <w:rPr>
          <w:rFonts w:ascii="Times New Roman" w:hAnsi="Times New Roman" w:cs="Times New Roman"/>
          <w:sz w:val="24"/>
          <w:szCs w:val="24"/>
        </w:rPr>
        <w:t>, фото- и видеоаппаратура.</w:t>
      </w:r>
      <w:proofErr w:type="gramEnd"/>
      <w:r w:rsidRPr="00411DC3">
        <w:rPr>
          <w:rFonts w:ascii="Times New Roman" w:hAnsi="Times New Roman" w:cs="Times New Roman"/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411DC3">
        <w:rPr>
          <w:rFonts w:ascii="Times New Roman" w:hAnsi="Times New Roman" w:cs="Times New Roman"/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9D728F" w:rsidRPr="00BA1042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0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групповых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консультаций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промежуточной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учебные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аудитории</w:t>
      </w:r>
      <w:proofErr w:type="gram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материально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оснащение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столы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компьютерные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преподавательский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стулья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наглядно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дидактические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доска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пластиковая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видеокамера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компьютер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 xml:space="preserve">8.2, </w:t>
      </w:r>
      <w:r>
        <w:rPr>
          <w:rFonts w:ascii="Times New Roman" w:hAnsi="Times New Roman" w:cs="Times New Roman"/>
          <w:sz w:val="24"/>
          <w:szCs w:val="24"/>
        </w:rPr>
        <w:t>Операционная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BA1042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Writer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Calc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Impress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BA10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LibreOffice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1042">
        <w:rPr>
          <w:rFonts w:ascii="Times New Roman" w:hAnsi="Times New Roman" w:cs="Times New Roman"/>
          <w:sz w:val="24"/>
          <w:szCs w:val="24"/>
        </w:rPr>
        <w:t>8.2, 1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A10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Предпр</w:t>
      </w:r>
      <w:r w:rsidRPr="00BA1042">
        <w:rPr>
          <w:rFonts w:ascii="Times New Roman" w:hAnsi="Times New Roman" w:cs="Times New Roman"/>
          <w:sz w:val="24"/>
          <w:szCs w:val="24"/>
        </w:rPr>
        <w:t>.8.</w:t>
      </w:r>
      <w:r>
        <w:rPr>
          <w:rFonts w:ascii="Times New Roman" w:hAnsi="Times New Roman" w:cs="Times New Roman"/>
          <w:sz w:val="24"/>
          <w:szCs w:val="24"/>
        </w:rPr>
        <w:t>Комплект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заведениях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бизнеса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Стандартный</w:t>
      </w:r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фильтрации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SkyDNS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справочно</w:t>
      </w:r>
      <w:r w:rsidRPr="00BA10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плюс</w:t>
      </w:r>
      <w:r w:rsidRPr="00BA1042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Гарант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библиотечная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A10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ЭБС</w:t>
      </w:r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ЮРАЙТ</w:t>
      </w:r>
      <w:r w:rsidRPr="00BA1042">
        <w:rPr>
          <w:rFonts w:ascii="Times New Roman" w:hAnsi="Times New Roman" w:cs="Times New Roman"/>
          <w:sz w:val="24"/>
          <w:szCs w:val="24"/>
        </w:rPr>
        <w:t xml:space="preserve">» </w:t>
      </w:r>
      <w:hyperlink w:history="1">
        <w:r w:rsidR="006C63F2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6C63F2" w:rsidRPr="0080735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C63F2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biblio</w:t>
        </w:r>
        <w:proofErr w:type="spellEnd"/>
        <w:r w:rsidR="006C63F2" w:rsidRPr="0080735D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r w:rsidR="006C63F2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online</w:t>
        </w:r>
        <w:r w:rsidR="006C63F2" w:rsidRPr="0080735D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6C63F2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A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F" w:rsidRDefault="009D728F" w:rsidP="00411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  <w:rFonts w:ascii="Times New Roman" w:hAnsi="Times New Roman" w:cs="Times New Roman"/>
        </w:rPr>
        <w:t>(выполнения курсовых работ)</w:t>
      </w:r>
      <w:r>
        <w:rPr>
          <w:rFonts w:ascii="Times New Roman" w:hAnsi="Times New Roman" w:cs="Times New Roman"/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Операционная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SkyDNS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9D728F" w:rsidRDefault="009D728F" w:rsidP="009D728F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28F" w:rsidRDefault="009D728F" w:rsidP="009D72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D14454" w:rsidRDefault="00C86FC7" w:rsidP="009D7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RPr="00D14454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45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92648F1"/>
    <w:multiLevelType w:val="hybridMultilevel"/>
    <w:tmpl w:val="F41E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BC"/>
    <w:rsid w:val="00000788"/>
    <w:rsid w:val="0003315C"/>
    <w:rsid w:val="00056044"/>
    <w:rsid w:val="00074AFA"/>
    <w:rsid w:val="000A5040"/>
    <w:rsid w:val="00100B4C"/>
    <w:rsid w:val="00100D20"/>
    <w:rsid w:val="001431B5"/>
    <w:rsid w:val="00146C4F"/>
    <w:rsid w:val="001C5414"/>
    <w:rsid w:val="001D6B46"/>
    <w:rsid w:val="002214DB"/>
    <w:rsid w:val="00221EBC"/>
    <w:rsid w:val="00237103"/>
    <w:rsid w:val="002514B0"/>
    <w:rsid w:val="00251AF3"/>
    <w:rsid w:val="002632FB"/>
    <w:rsid w:val="0028030D"/>
    <w:rsid w:val="002D2870"/>
    <w:rsid w:val="003225B7"/>
    <w:rsid w:val="003535F4"/>
    <w:rsid w:val="003F6B05"/>
    <w:rsid w:val="00411DC3"/>
    <w:rsid w:val="00426D04"/>
    <w:rsid w:val="004D26D1"/>
    <w:rsid w:val="00523BAE"/>
    <w:rsid w:val="005461D8"/>
    <w:rsid w:val="0056161C"/>
    <w:rsid w:val="005D34A0"/>
    <w:rsid w:val="005F3768"/>
    <w:rsid w:val="00617F2C"/>
    <w:rsid w:val="006502F9"/>
    <w:rsid w:val="006725A9"/>
    <w:rsid w:val="006918E5"/>
    <w:rsid w:val="00697007"/>
    <w:rsid w:val="006C63F2"/>
    <w:rsid w:val="00763863"/>
    <w:rsid w:val="007A5169"/>
    <w:rsid w:val="007C4AD3"/>
    <w:rsid w:val="007D6DC8"/>
    <w:rsid w:val="0080735D"/>
    <w:rsid w:val="00812FF6"/>
    <w:rsid w:val="00831028"/>
    <w:rsid w:val="00880870"/>
    <w:rsid w:val="008E2E09"/>
    <w:rsid w:val="00926FE1"/>
    <w:rsid w:val="00930342"/>
    <w:rsid w:val="00937227"/>
    <w:rsid w:val="00941057"/>
    <w:rsid w:val="0094394A"/>
    <w:rsid w:val="00943D76"/>
    <w:rsid w:val="00964E6C"/>
    <w:rsid w:val="00992558"/>
    <w:rsid w:val="00995540"/>
    <w:rsid w:val="00995CF5"/>
    <w:rsid w:val="009D6444"/>
    <w:rsid w:val="009D728F"/>
    <w:rsid w:val="009E5902"/>
    <w:rsid w:val="00A6047F"/>
    <w:rsid w:val="00A90F72"/>
    <w:rsid w:val="00AA5C96"/>
    <w:rsid w:val="00AA7173"/>
    <w:rsid w:val="00AE6400"/>
    <w:rsid w:val="00B1194A"/>
    <w:rsid w:val="00B23F00"/>
    <w:rsid w:val="00B530B4"/>
    <w:rsid w:val="00BA1042"/>
    <w:rsid w:val="00BD2E57"/>
    <w:rsid w:val="00BD5FD9"/>
    <w:rsid w:val="00BE3A07"/>
    <w:rsid w:val="00C06A36"/>
    <w:rsid w:val="00C565A9"/>
    <w:rsid w:val="00C86FC7"/>
    <w:rsid w:val="00CB790F"/>
    <w:rsid w:val="00CF73B7"/>
    <w:rsid w:val="00D14454"/>
    <w:rsid w:val="00D2424F"/>
    <w:rsid w:val="00D91447"/>
    <w:rsid w:val="00D93188"/>
    <w:rsid w:val="00DC3E3A"/>
    <w:rsid w:val="00DC7407"/>
    <w:rsid w:val="00DE040A"/>
    <w:rsid w:val="00DE6E17"/>
    <w:rsid w:val="00E419DC"/>
    <w:rsid w:val="00EA2206"/>
    <w:rsid w:val="00EC4CA8"/>
    <w:rsid w:val="00EF7DE9"/>
    <w:rsid w:val="00F02A5C"/>
    <w:rsid w:val="00F14BFE"/>
    <w:rsid w:val="00F2127D"/>
    <w:rsid w:val="00F54080"/>
    <w:rsid w:val="00F80CA8"/>
    <w:rsid w:val="00F9085C"/>
    <w:rsid w:val="00F96B91"/>
    <w:rsid w:val="00FA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01">
    <w:name w:val="fontstyle01"/>
    <w:basedOn w:val="a0"/>
    <w:rsid w:val="009D728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331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8256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071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" TargetMode="External"/><Relationship Id="rId5" Type="http://schemas.openxmlformats.org/officeDocument/2006/relationships/hyperlink" Target="http://www.iprbookshop.ru/17023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17</Pages>
  <Words>6421</Words>
  <Characters>36600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42</cp:revision>
  <cp:lastPrinted>2018-06-04T02:15:00Z</cp:lastPrinted>
  <dcterms:created xsi:type="dcterms:W3CDTF">2017-07-26T08:31:00Z</dcterms:created>
  <dcterms:modified xsi:type="dcterms:W3CDTF">2023-06-21T05:52:00Z</dcterms:modified>
</cp:coreProperties>
</file>